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19" w:rsidRPr="00243819" w:rsidRDefault="00243819" w:rsidP="00243819">
      <w:pPr>
        <w:pStyle w:val="a3"/>
        <w:jc w:val="right"/>
        <w:rPr>
          <w:rFonts w:ascii="Times New Roman" w:hAnsi="Times New Roman" w:cs="Times New Roman"/>
        </w:rPr>
      </w:pPr>
      <w:r w:rsidRPr="00243819">
        <w:rPr>
          <w:rFonts w:ascii="Times New Roman" w:hAnsi="Times New Roman" w:cs="Times New Roman"/>
        </w:rPr>
        <w:t>Приложение</w:t>
      </w:r>
    </w:p>
    <w:p w:rsidR="00243819" w:rsidRPr="00243819" w:rsidRDefault="00243819" w:rsidP="00243819">
      <w:pPr>
        <w:pStyle w:val="a3"/>
        <w:jc w:val="right"/>
        <w:rPr>
          <w:rFonts w:ascii="Times New Roman" w:hAnsi="Times New Roman" w:cs="Times New Roman"/>
        </w:rPr>
      </w:pPr>
      <w:r w:rsidRPr="00243819">
        <w:rPr>
          <w:rFonts w:ascii="Times New Roman" w:hAnsi="Times New Roman" w:cs="Times New Roman"/>
        </w:rPr>
        <w:t xml:space="preserve">к решению </w:t>
      </w:r>
    </w:p>
    <w:p w:rsidR="00243819" w:rsidRPr="00243819" w:rsidRDefault="00243819" w:rsidP="00243819">
      <w:pPr>
        <w:pStyle w:val="a3"/>
        <w:jc w:val="right"/>
        <w:rPr>
          <w:rFonts w:ascii="Times New Roman" w:hAnsi="Times New Roman" w:cs="Times New Roman"/>
        </w:rPr>
      </w:pPr>
      <w:r w:rsidRPr="00243819">
        <w:rPr>
          <w:rFonts w:ascii="Times New Roman" w:hAnsi="Times New Roman" w:cs="Times New Roman"/>
        </w:rPr>
        <w:t xml:space="preserve">  Совета депутатов</w:t>
      </w:r>
    </w:p>
    <w:p w:rsidR="00243819" w:rsidRPr="00243819" w:rsidRDefault="00243819" w:rsidP="00243819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243819">
        <w:rPr>
          <w:rFonts w:ascii="Times New Roman" w:hAnsi="Times New Roman" w:cs="Times New Roman"/>
        </w:rPr>
        <w:t>Рассказихинского</w:t>
      </w:r>
      <w:proofErr w:type="spellEnd"/>
      <w:r w:rsidRPr="00243819">
        <w:rPr>
          <w:rFonts w:ascii="Times New Roman" w:hAnsi="Times New Roman" w:cs="Times New Roman"/>
        </w:rPr>
        <w:t xml:space="preserve"> сельсовета</w:t>
      </w:r>
    </w:p>
    <w:p w:rsidR="00243819" w:rsidRPr="00243819" w:rsidRDefault="00243819" w:rsidP="00243819">
      <w:pPr>
        <w:pStyle w:val="a3"/>
        <w:jc w:val="right"/>
        <w:rPr>
          <w:rFonts w:ascii="Times New Roman" w:hAnsi="Times New Roman" w:cs="Times New Roman"/>
        </w:rPr>
      </w:pPr>
      <w:r w:rsidRPr="00243819">
        <w:rPr>
          <w:rFonts w:ascii="Times New Roman" w:hAnsi="Times New Roman" w:cs="Times New Roman"/>
        </w:rPr>
        <w:t>от  24.12.2015 г. № 29</w:t>
      </w:r>
    </w:p>
    <w:p w:rsidR="00243819" w:rsidRPr="00243819" w:rsidRDefault="00243819" w:rsidP="002438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43819" w:rsidRPr="00243819" w:rsidRDefault="00243819" w:rsidP="00243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43819" w:rsidRPr="00243819" w:rsidRDefault="00243819" w:rsidP="00243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 xml:space="preserve">проведения  </w:t>
      </w: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243819" w:rsidRPr="00243819" w:rsidRDefault="00243819" w:rsidP="00243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 и их проектов</w:t>
      </w:r>
    </w:p>
    <w:p w:rsidR="00243819" w:rsidRPr="00243819" w:rsidRDefault="00243819" w:rsidP="0024381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3819" w:rsidRPr="00243819" w:rsidRDefault="00243819" w:rsidP="002438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1. Порядок проведения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их проектов устанавливает процедуру проведения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и разработан в целях выявления и устранения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 в муниципальных нормативных правовых актах и их проектах.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2. Экспертиза муниципальных нормативных правовых актов  и их проектов  на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экспертиза) является  мерой по профилактике коррупции в муниципальном образовании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3. Задачей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является выявление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таких факторов.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муниципальных  нормативных правовых актов и их проектов, устанавливающие для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24381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экспертиза муниципальных  нормативных правовых актов и их проектов осуществляется в соответствии с Федеральным законом от 17.07.2009 № 172-ФЗ «Об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 в целях выявления в них  положений, способствующих созданию условий для проявления  коррупции, утвержденной  Постановлением Правительства Российской Федерации  от 26.02.2010</w:t>
      </w:r>
      <w:proofErr w:type="gramEnd"/>
      <w:r w:rsidRPr="00243819">
        <w:rPr>
          <w:rFonts w:ascii="Times New Roman" w:hAnsi="Times New Roman" w:cs="Times New Roman"/>
          <w:sz w:val="24"/>
          <w:szCs w:val="24"/>
        </w:rPr>
        <w:t xml:space="preserve"> № 96.  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 xml:space="preserve">Статья 2. Порядок проведения </w:t>
      </w: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b/>
          <w:sz w:val="24"/>
          <w:szCs w:val="24"/>
        </w:rPr>
        <w:t xml:space="preserve">  экспертизы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экспертиза проводится в ходе правовой экспертизы в отношении проектов муниципальных нормативных правовых актов при их разработке и в отношении действующих нормативных правовых актов при мониторинге их применения.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экспертиза проводится в отношении: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 Устава муниципального образования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края, муниципального правового акта о внесении в Устав изменений и дополнений;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Совета депутатов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края,  администрации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сельсовета  и их проектов в целях выявления в них положений, способствующих созданию условий для проявления коррупции. 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экспертизу проводят: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1) органы местного самоуправления муниципального образования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района, их должностные лица – в отношении </w:t>
      </w:r>
      <w:r w:rsidRPr="00243819">
        <w:rPr>
          <w:rFonts w:ascii="Times New Roman" w:hAnsi="Times New Roman" w:cs="Times New Roman"/>
          <w:sz w:val="24"/>
          <w:szCs w:val="24"/>
        </w:rPr>
        <w:lastRenderedPageBreak/>
        <w:t>принятых ими муниципальных нормативных правовых актов и их проектов при проведении правовой экспертизы и мониторинга их применения в порядке, установленном настоящим решением;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2) Совет по противодействию коррупции Первомайского района (далее по тексту – Совет) в порядке, установленном настоящим  решением;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3) прокурор Первомайского района – в отношении муниципальных нормативных правовых актов по вопросам, установленным частью 2 статьи  3 Федерального закона от 17.07.2009 № 172-ФЗ «Об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4) правовой департамент Администрации Алтайского края  в отношении  муниципальных нормативных правовых актов, подлежащих включению в Регистр муниципальных нормативных правовых актов Алтайского края, в </w:t>
      </w:r>
      <w:proofErr w:type="gramStart"/>
      <w:r w:rsidRPr="0024381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43819">
        <w:rPr>
          <w:rFonts w:ascii="Times New Roman" w:hAnsi="Times New Roman" w:cs="Times New Roman"/>
          <w:sz w:val="24"/>
          <w:szCs w:val="24"/>
        </w:rPr>
        <w:t xml:space="preserve"> установленном Указом Губернатора Алтайского края от 21.11.2013 № 62; 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5) федеральный орган исполнительной власти в области юстиции – в отношении Устава муниципального образования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  и муниципальных правовых актов о внесении в него изменений при их государственной регистрации.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43819">
        <w:rPr>
          <w:rFonts w:ascii="Times New Roman" w:hAnsi="Times New Roman" w:cs="Times New Roman"/>
          <w:sz w:val="24"/>
          <w:szCs w:val="24"/>
        </w:rPr>
        <w:t xml:space="preserve">. Институты гражданского общества и граждане могут проводить независимую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экспертизу муниципальных нормативных правовых актов (проектов) в порядке, предусмотренном нормативными правовыми актами Российской Федерации, за счет собственных средств.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 органом местного самоуправления или органом администрации района, которым оно направлено, в тридцатидневный срок со дня  его получения. </w:t>
      </w:r>
      <w:proofErr w:type="gramStart"/>
      <w:r w:rsidRPr="002438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3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819"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 w:rsidRPr="00243819">
        <w:rPr>
          <w:rFonts w:ascii="Times New Roman" w:hAnsi="Times New Roman" w:cs="Times New Roman"/>
          <w:sz w:val="24"/>
          <w:szCs w:val="24"/>
        </w:rPr>
        <w:t xml:space="preserve"> рассмотрения гражданину или организации, проводившим независимую экспертизу, направляется мотивированный ответ.     </w:t>
      </w:r>
    </w:p>
    <w:p w:rsid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43819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самоуправления, их должностные лица в случае обнаружения в нормативном правовом акте (проекте нормативного правового акта)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243819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243819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в течение 10 дней информируют об этом прокуратуру.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43819" w:rsidRDefault="00243819" w:rsidP="002438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b/>
          <w:sz w:val="24"/>
          <w:szCs w:val="24"/>
        </w:rPr>
        <w:t xml:space="preserve"> экспертиза проектов нормативных</w:t>
      </w:r>
    </w:p>
    <w:p w:rsidR="00243819" w:rsidRPr="00243819" w:rsidRDefault="00243819" w:rsidP="002438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 xml:space="preserve"> правовых актов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экспертиза проектов проводится  разработчиками проектов совместно с начальником юридического отдела администрации района в процессе их разработки и согласования.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2. При отсутствии начальника юридического отдела, 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экспертиза проводится руководителем органа местного самоуправления или органа администрации района, осуществляющего подготовку проекта.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3. По результатам проведения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на листе визирования проекта ставится подпись должностного лица проводившего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экспертизу (далее по тексту -  эксперт), подтверждающая проведение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и отсутствие (наличие) в нем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4. Выявленные в ходе проведения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факторы должны быть устранены из проекта разработчиком к моменту его принятия.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5. В случае несогласия разработчика проекта с результатами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экспертизы, разработчик вносит прое</w:t>
      </w:r>
      <w:proofErr w:type="gramStart"/>
      <w:r w:rsidRPr="00243819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43819">
        <w:rPr>
          <w:rFonts w:ascii="Times New Roman" w:hAnsi="Times New Roman" w:cs="Times New Roman"/>
          <w:sz w:val="24"/>
          <w:szCs w:val="24"/>
        </w:rPr>
        <w:t xml:space="preserve">илагаемым экспертным заключением на рассмотрение Совета. 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lastRenderedPageBreak/>
        <w:t xml:space="preserve"> 6. Проекты, вносящие изменения в действующие муниципальные нормативные правовые акты, проходят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экспертизу в том же порядке, что и основной муниципальный нормативный правовой акт.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7. Срок проведения  экспертизы проектов муниципальных нормативных правовых актов  не должен превышать семи  рабочих дня с момента  поступления документа эксперту. </w:t>
      </w:r>
    </w:p>
    <w:p w:rsid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2438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819">
        <w:rPr>
          <w:rFonts w:ascii="Times New Roman" w:hAnsi="Times New Roman" w:cs="Times New Roman"/>
          <w:sz w:val="24"/>
          <w:szCs w:val="24"/>
        </w:rPr>
        <w:t xml:space="preserve"> проведением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проекта возлагается на руководителя  органа местного самоуправления, разработавшего проект. 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43819" w:rsidRPr="00243819" w:rsidRDefault="00243819" w:rsidP="002438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b/>
          <w:sz w:val="24"/>
          <w:szCs w:val="24"/>
        </w:rPr>
        <w:t xml:space="preserve"> экспертиза ранее </w:t>
      </w: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принятыхи</w:t>
      </w:r>
      <w:proofErr w:type="spellEnd"/>
      <w:r w:rsidRPr="00243819">
        <w:rPr>
          <w:rFonts w:ascii="Times New Roman" w:hAnsi="Times New Roman" w:cs="Times New Roman"/>
          <w:b/>
          <w:sz w:val="24"/>
          <w:szCs w:val="24"/>
        </w:rPr>
        <w:t xml:space="preserve"> действующих муниципальных нормативных правовых актов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Par17"/>
      <w:bookmarkEnd w:id="0"/>
      <w:r w:rsidRPr="0024381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243819"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bCs/>
          <w:sz w:val="24"/>
          <w:szCs w:val="24"/>
        </w:rPr>
        <w:t xml:space="preserve"> экспертиза ранее принятых и действующих муниципальных нормативных правовых актов (далее по тексту - правовой акт) проводится при мониторинге их применения, не реже одного  раза в полугодие, лицами, установленными частью  1 статьи 2 настоящего Порядка, а так же Советом в порядке, установленном частью 2 настоящей статьи.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43819">
        <w:rPr>
          <w:rFonts w:ascii="Times New Roman" w:hAnsi="Times New Roman" w:cs="Times New Roman"/>
          <w:bCs/>
          <w:sz w:val="24"/>
          <w:szCs w:val="24"/>
        </w:rPr>
        <w:t xml:space="preserve">При выявлении по результатам </w:t>
      </w:r>
      <w:proofErr w:type="spellStart"/>
      <w:r w:rsidRPr="00243819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bCs/>
          <w:sz w:val="24"/>
          <w:szCs w:val="24"/>
        </w:rPr>
        <w:t xml:space="preserve"> экспертизы </w:t>
      </w:r>
      <w:proofErr w:type="spellStart"/>
      <w:r w:rsidRPr="00243819">
        <w:rPr>
          <w:rFonts w:ascii="Times New Roman" w:hAnsi="Times New Roman" w:cs="Times New Roman"/>
          <w:bCs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bCs/>
          <w:sz w:val="24"/>
          <w:szCs w:val="24"/>
        </w:rPr>
        <w:t xml:space="preserve"> норм в правовых актах органа местного самоуправления его разработчик в тридцатидневный срок принимает меры по устранению </w:t>
      </w:r>
      <w:proofErr w:type="spellStart"/>
      <w:r w:rsidRPr="00243819">
        <w:rPr>
          <w:rFonts w:ascii="Times New Roman" w:hAnsi="Times New Roman" w:cs="Times New Roman"/>
          <w:bCs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bCs/>
          <w:sz w:val="24"/>
          <w:szCs w:val="24"/>
        </w:rPr>
        <w:t xml:space="preserve"> норм из правового акта путем подготовки проекта о внесении в него изменений с соблюдением порядка проведения </w:t>
      </w:r>
      <w:proofErr w:type="spellStart"/>
      <w:r w:rsidRPr="00243819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bCs/>
          <w:sz w:val="24"/>
          <w:szCs w:val="24"/>
        </w:rPr>
        <w:t xml:space="preserve"> экспертизы, установленного для проектов.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экспертиза правовых актов проводится Советом: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4381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их возможной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, получаемой по результатам анализа практики их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>, обращений граждан и организаций (учреждений), органов прокуратуры и иных контролирующих и надзорных органов;</w:t>
      </w:r>
      <w:proofErr w:type="gramEnd"/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в случае несогласия с результатом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экспертизы, установленной в ходе проведения мониторинга правового акта; 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       по предложению органов местного самоуправления, органов администрации района;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        по решению постоянных комиссий Совета депутатов, главы сельсовета, главы администрации района.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>3. По результатам рассмотрения информации и предложений, указанных в пункте 2 настоящей статьи принимается одно из следующих решений: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о наличии в нормативном правовом акте норм, содержащих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об отсутствии в нормативном правовом акте норм, содержащих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3819" w:rsidRPr="00243819" w:rsidRDefault="00243819" w:rsidP="002438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 xml:space="preserve">Статья 5. Результат проведения </w:t>
      </w: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b/>
          <w:sz w:val="24"/>
          <w:szCs w:val="24"/>
        </w:rPr>
        <w:t xml:space="preserve">  экспертизы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1.  При  выявлении по результатам 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 экспертизы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факторов, составляется  экспертное заключение, в котором отражаются все выявленные положения правового акта или его проекта, способствующие  созданию условий для  проявления коррупции, с указанием  структурных единиц проекта документа (разделы, главы, статьи, части, пункты, подпункты, абзацы) и соответствующих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В  экспертном заключении могут быть  отражены  возможные негативные  последствия в случае сохранения в нормативном правовом акте или его проекте выявленных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факторов. 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2. При выявлении  по результатам 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норм в правовом акте органа местного самоуправления, экспертное заключение  направляется  заинтересованным лицам (в Совет депутатов, в администрацию </w:t>
      </w:r>
      <w:r w:rsidRPr="00243819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сельсовета, осуществляющий подготовку правового акта) для принятия мер по устранению 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норм из нормативного правового акта.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>3. Если при проведении правовой экспертизы проекта  правового акта  в его тексте не выявлены положения, способствующие созданию условий для проявления коррупции, осуществляется его визирование в листе согласования без составления экспертного заключения с пометкой «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факторы не выявлены».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3819" w:rsidRPr="00243819" w:rsidRDefault="00243819" w:rsidP="0024381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b/>
          <w:sz w:val="24"/>
          <w:szCs w:val="24"/>
        </w:rPr>
        <w:t xml:space="preserve">Статья 6. Взаимодействие органов местного самоуправления и прокуратуры при проведении </w:t>
      </w:r>
      <w:proofErr w:type="spellStart"/>
      <w:r w:rsidRPr="00243819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b/>
          <w:sz w:val="24"/>
          <w:szCs w:val="24"/>
        </w:rPr>
        <w:t xml:space="preserve"> экспертизы муниципальных нормативных правовых актов и их проектов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>1. Органы местного самоуправления: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1) обеспечивают поступление в прокуратуру Первомайского района проектов всех нормативных правовых актов по вопросам, указанным в </w:t>
      </w:r>
      <w:proofErr w:type="gramStart"/>
      <w:r w:rsidRPr="002438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43819">
        <w:rPr>
          <w:rFonts w:ascii="Times New Roman" w:hAnsi="Times New Roman" w:cs="Times New Roman"/>
          <w:sz w:val="24"/>
          <w:szCs w:val="24"/>
        </w:rPr>
        <w:t xml:space="preserve">. 2 ст. 3 Федерального закона от 17.07.2009 № 172-ФЗ «Об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2) в случае выявления в проекте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 и информировании об этом прокуратурой района рассматривают информацию безотлагательно (до принятия нормативного правового акта) с внесением соответствующих изменений в нормативный правовой акт;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43819">
        <w:rPr>
          <w:rFonts w:ascii="Times New Roman" w:hAnsi="Times New Roman" w:cs="Times New Roman"/>
          <w:sz w:val="24"/>
          <w:szCs w:val="24"/>
        </w:rPr>
        <w:t xml:space="preserve">3) обеспечивают в течение 10 рабочих дней с момента принятия правого акта поступление в прокуратуру района всех муниципальных нормативных правовых актов по вопросам, указанным в ч. 2 ст. 3 Федерального закона от 17.07.2009 № 172-ФЗ «Об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с целью оценки на предмет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факторов;</w:t>
      </w:r>
      <w:proofErr w:type="gramEnd"/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4) безотлагательно, не позднее 10 календарных дней с момента поступления требования прокурора об исключении из муниципального нормативного правового акта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факторов, рассматривают его с участием представителя прокуратуры, о чем информируют прокурора района в письменной форме в течение 2 календарных дней со дня рассмотрения требования.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43819">
        <w:rPr>
          <w:rFonts w:ascii="Times New Roman" w:hAnsi="Times New Roman" w:cs="Times New Roman"/>
          <w:sz w:val="24"/>
          <w:szCs w:val="24"/>
        </w:rPr>
        <w:t xml:space="preserve">2. Требование прокурора об изменении муниципального нормативного правового акта, направленное по результатам проведения </w:t>
      </w:r>
      <w:proofErr w:type="spellStart"/>
      <w:r w:rsidRPr="0024381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3819">
        <w:rPr>
          <w:rFonts w:ascii="Times New Roman" w:hAnsi="Times New Roman" w:cs="Times New Roman"/>
          <w:sz w:val="24"/>
          <w:szCs w:val="24"/>
        </w:rPr>
        <w:t xml:space="preserve"> экспертизы в Совет депутатов, подлежит обязательному рассмотрению на ближайшем заседании Совета депутатов.</w:t>
      </w:r>
    </w:p>
    <w:p w:rsidR="00243819" w:rsidRPr="00243819" w:rsidRDefault="00243819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B6565" w:rsidRPr="00243819" w:rsidRDefault="001B6565" w:rsidP="0024381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6565" w:rsidRPr="00243819" w:rsidSect="002D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819"/>
    <w:rsid w:val="001B6565"/>
    <w:rsid w:val="00243819"/>
    <w:rsid w:val="002D0A33"/>
    <w:rsid w:val="002E0BD5"/>
    <w:rsid w:val="006E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33"/>
  </w:style>
  <w:style w:type="paragraph" w:styleId="1">
    <w:name w:val="heading 1"/>
    <w:basedOn w:val="a"/>
    <w:next w:val="a"/>
    <w:link w:val="10"/>
    <w:qFormat/>
    <w:rsid w:val="002438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381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81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3819"/>
    <w:rPr>
      <w:rFonts w:ascii="Bookman Old Style" w:eastAsia="Times New Roman" w:hAnsi="Bookman Old Style" w:cs="Times New Roman"/>
      <w:b/>
      <w:sz w:val="32"/>
      <w:szCs w:val="20"/>
    </w:rPr>
  </w:style>
  <w:style w:type="paragraph" w:styleId="a3">
    <w:name w:val="No Spacing"/>
    <w:uiPriority w:val="1"/>
    <w:qFormat/>
    <w:rsid w:val="00243819"/>
    <w:pPr>
      <w:spacing w:after="0" w:line="240" w:lineRule="auto"/>
    </w:pPr>
  </w:style>
  <w:style w:type="paragraph" w:styleId="a4">
    <w:name w:val="Title"/>
    <w:basedOn w:val="a"/>
    <w:link w:val="a5"/>
    <w:qFormat/>
    <w:rsid w:val="002438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438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Plain Text"/>
    <w:basedOn w:val="a"/>
    <w:link w:val="a7"/>
    <w:semiHidden/>
    <w:unhideWhenUsed/>
    <w:rsid w:val="002438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4381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next w:val="a"/>
    <w:rsid w:val="0024381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1717</Words>
  <Characters>9789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2016-03-18T07:13:00Z</dcterms:created>
  <dcterms:modified xsi:type="dcterms:W3CDTF">2016-03-18T07:20:00Z</dcterms:modified>
</cp:coreProperties>
</file>